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E7" w:rsidRPr="006B63E7" w:rsidRDefault="006B63E7" w:rsidP="006B6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:rsidR="006B63E7" w:rsidRPr="006B63E7" w:rsidRDefault="006B63E7" w:rsidP="006B6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C52136" w:rsidRDefault="006B63E7" w:rsidP="006B6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Московской области «Воскресенский колледж»</w:t>
      </w:r>
    </w:p>
    <w:p w:rsidR="006B63E7" w:rsidRPr="006B63E7" w:rsidRDefault="006B63E7" w:rsidP="006B6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Аннотация к рабочей программе учебной дисциплины</w:t>
      </w:r>
    </w:p>
    <w:p w:rsidR="006B63E7" w:rsidRDefault="006B63E7" w:rsidP="006B6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БД. 01 Русский язык</w:t>
      </w:r>
    </w:p>
    <w:p w:rsidR="006B63E7" w:rsidRPr="006B63E7" w:rsidRDefault="006B63E7" w:rsidP="006B6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6B5A23" w:rsidRPr="006B5A23" w:rsidRDefault="006B5A23" w:rsidP="006B5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A23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6B63E7" w:rsidRPr="006B63E7" w:rsidRDefault="006B63E7" w:rsidP="005E4FFC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1. Область применения программы</w:t>
      </w:r>
    </w:p>
    <w:p w:rsidR="006B5A23" w:rsidRPr="006B5A23" w:rsidRDefault="006B63E7" w:rsidP="006B5A23">
      <w:pPr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Программа учебной дисциплины БД.01 Русский язык является частью основной профессиональной образовательной программы образовательной организации, реализующей  образовательную программу среднего профессионального образования при подготовке специалистов среднего звена в соответствии с ФГОС СПО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A23" w:rsidRPr="006B5A23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1.2. Место учебной дисциплины в структуре основной профессиональной </w:t>
      </w:r>
    </w:p>
    <w:p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образовательной программы: </w:t>
      </w:r>
    </w:p>
    <w:p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В учебных планах ППССЗ учебная дисциплина БД.01 Русский язык входит в состав общих общеобразовательных учебных предметов, формируемых из обязательных предметных областей ФГОС среднего профессионального образования, для специальностей СПО социально-экономического профиля </w:t>
      </w:r>
    </w:p>
    <w:p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и относится к базовым общеобразовательным дисциплинам. </w:t>
      </w:r>
    </w:p>
    <w:p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1.3. Цели и задачи учебной дисциплины – требования к результатам освоения учебной </w:t>
      </w:r>
    </w:p>
    <w:p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дисциплины: </w:t>
      </w:r>
    </w:p>
    <w:p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обучающийся должен знать:</w:t>
      </w:r>
    </w:p>
    <w:p w:rsidR="006B63E7" w:rsidRPr="006B63E7" w:rsidRDefault="006B63E7" w:rsidP="006B6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связь языка и истории, культуры русского народа;</w:t>
      </w:r>
    </w:p>
    <w:p w:rsidR="006B63E7" w:rsidRPr="006B63E7" w:rsidRDefault="006B63E7" w:rsidP="006B6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смысл понятий: речевая ситуация и ее компоненты, литературный язык, языковая норма, культура речи; </w:t>
      </w:r>
    </w:p>
    <w:p w:rsidR="006B63E7" w:rsidRPr="006B63E7" w:rsidRDefault="006B63E7" w:rsidP="006B6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 основные единицы и уровни языка, их признаки и взаимосвязь; </w:t>
      </w:r>
    </w:p>
    <w:p w:rsidR="006B63E7" w:rsidRPr="006B63E7" w:rsidRDefault="006B63E7" w:rsidP="006B6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орфоэпические, лексические, грамматические, орфографические и пунктуационные нормы </w:t>
      </w:r>
    </w:p>
    <w:p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lastRenderedPageBreak/>
        <w:t>современного русского литературного языка; нормы речевого поведения в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63E7">
        <w:rPr>
          <w:rFonts w:ascii="Times New Roman" w:hAnsi="Times New Roman" w:cs="Times New Roman"/>
          <w:sz w:val="28"/>
          <w:szCs w:val="28"/>
        </w:rPr>
        <w:t xml:space="preserve">культурной, учебно-научной, официально-деловой сферах общения; </w:t>
      </w:r>
    </w:p>
    <w:p w:rsidR="006B63E7" w:rsidRPr="006B63E7" w:rsidRDefault="006B63E7" w:rsidP="006B6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образную природу словесного искусства.</w:t>
      </w:r>
    </w:p>
    <w:p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обучающийся должен уметь:</w:t>
      </w:r>
    </w:p>
    <w:p w:rsidR="006B63E7" w:rsidRPr="006B63E7" w:rsidRDefault="006B63E7" w:rsidP="006B63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6B63E7" w:rsidRPr="006B63E7" w:rsidRDefault="006B63E7" w:rsidP="006B63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анализировать языковые единицы с точки зрения правильности, точности и уместности их употребления; </w:t>
      </w:r>
    </w:p>
    <w:p w:rsidR="006B63E7" w:rsidRPr="006B63E7" w:rsidRDefault="006B63E7" w:rsidP="006B63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проводить лингвистический анализ текстов различных функциональных стилей и разновидностей языка; </w:t>
      </w:r>
    </w:p>
    <w:p w:rsidR="006B63E7" w:rsidRPr="006B63E7" w:rsidRDefault="006B63E7" w:rsidP="006B63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использовать основные виды чтения (ознакомительно-изучающее, ознакомительно-реферативное </w:t>
      </w:r>
    </w:p>
    <w:p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и др.) в зависимости от коммуникативной задачи; </w:t>
      </w:r>
    </w:p>
    <w:p w:rsidR="006B63E7" w:rsidRPr="006B63E7" w:rsidRDefault="006B63E7" w:rsidP="006B63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6B63E7" w:rsidRPr="006B63E7" w:rsidRDefault="006B63E7" w:rsidP="006B63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создавать устные и письменные монологические и диалогические высказывания различных типов </w:t>
      </w:r>
    </w:p>
    <w:p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и жанров в учебно-научной (на материале изучаемых учебных дисциплин),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63E7">
        <w:rPr>
          <w:rFonts w:ascii="Times New Roman" w:hAnsi="Times New Roman" w:cs="Times New Roman"/>
          <w:sz w:val="28"/>
          <w:szCs w:val="28"/>
        </w:rPr>
        <w:t xml:space="preserve">культурной и деловой сферах общения; </w:t>
      </w:r>
    </w:p>
    <w:p w:rsidR="006B63E7" w:rsidRPr="006B63E7" w:rsidRDefault="006B63E7" w:rsidP="006B63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</w:t>
      </w:r>
    </w:p>
    <w:p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нормы современного русского литературного языка; </w:t>
      </w:r>
    </w:p>
    <w:p w:rsidR="006B63E7" w:rsidRPr="006B63E7" w:rsidRDefault="006B63E7" w:rsidP="006B63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соблюдать в практике письма орфографические и пунктуационные нормы современного русского литературного языка; </w:t>
      </w:r>
    </w:p>
    <w:p w:rsidR="006B63E7" w:rsidRPr="006B63E7" w:rsidRDefault="006B63E7" w:rsidP="006B63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</w:t>
      </w:r>
      <w:r w:rsidRPr="006B63E7">
        <w:rPr>
          <w:rFonts w:ascii="Times New Roman" w:hAnsi="Times New Roman" w:cs="Times New Roman"/>
          <w:sz w:val="28"/>
          <w:szCs w:val="28"/>
        </w:rPr>
        <w:t>использовать основные приемы информационной переработки устного и письменного текста.</w:t>
      </w:r>
    </w:p>
    <w:p w:rsidR="006B63E7" w:rsidRDefault="006B63E7" w:rsidP="006B63E7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3E7" w:rsidRDefault="006B63E7" w:rsidP="006B63E7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3E7" w:rsidRDefault="006B63E7" w:rsidP="006B63E7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A23" w:rsidRPr="006B5A23" w:rsidRDefault="006B63E7" w:rsidP="006B5A23">
      <w:pPr>
        <w:suppressAutoHyphens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1.4 . Объем учебной дисциплины и виды учебной работы</w:t>
      </w:r>
      <w:r w:rsidR="006B5A23" w:rsidRPr="006B5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6B5A23" w:rsidRPr="006B5A23" w:rsidTr="006E73F9">
        <w:trPr>
          <w:trHeight w:val="490"/>
        </w:trPr>
        <w:tc>
          <w:tcPr>
            <w:tcW w:w="3685" w:type="pct"/>
            <w:vAlign w:val="center"/>
          </w:tcPr>
          <w:p w:rsidR="006B5A23" w:rsidRPr="006B5A23" w:rsidRDefault="006B5A23" w:rsidP="006B5A23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5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6B5A23" w:rsidRPr="006B5A23" w:rsidRDefault="006B5A23" w:rsidP="006B5A23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B5A2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в часах</w:t>
            </w:r>
          </w:p>
        </w:tc>
      </w:tr>
      <w:tr w:rsidR="006B5A23" w:rsidRPr="006B5A23" w:rsidTr="006E73F9">
        <w:trPr>
          <w:trHeight w:val="490"/>
        </w:trPr>
        <w:tc>
          <w:tcPr>
            <w:tcW w:w="3685" w:type="pct"/>
            <w:vAlign w:val="center"/>
          </w:tcPr>
          <w:p w:rsidR="006B5A23" w:rsidRPr="006B5A23" w:rsidRDefault="006B5A23" w:rsidP="006B5A2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5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1315" w:type="pct"/>
            <w:vAlign w:val="center"/>
          </w:tcPr>
          <w:p w:rsidR="006B5A23" w:rsidRPr="006B5A23" w:rsidRDefault="008414D2" w:rsidP="006B5A2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228</w:t>
            </w:r>
          </w:p>
        </w:tc>
      </w:tr>
      <w:tr w:rsidR="006B5A23" w:rsidRPr="006B5A23" w:rsidTr="006E73F9">
        <w:trPr>
          <w:trHeight w:val="336"/>
        </w:trPr>
        <w:tc>
          <w:tcPr>
            <w:tcW w:w="5000" w:type="pct"/>
            <w:gridSpan w:val="2"/>
            <w:vAlign w:val="center"/>
          </w:tcPr>
          <w:p w:rsidR="006B5A23" w:rsidRPr="006B5A23" w:rsidRDefault="006B5A23" w:rsidP="006B5A2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ч.:</w:t>
            </w:r>
          </w:p>
        </w:tc>
      </w:tr>
      <w:tr w:rsidR="006B5A23" w:rsidRPr="006B5A23" w:rsidTr="006E73F9">
        <w:trPr>
          <w:trHeight w:val="490"/>
        </w:trPr>
        <w:tc>
          <w:tcPr>
            <w:tcW w:w="3685" w:type="pct"/>
            <w:vAlign w:val="center"/>
          </w:tcPr>
          <w:p w:rsidR="006B5A23" w:rsidRPr="006B5A23" w:rsidRDefault="006B5A23" w:rsidP="006B5A2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6B5A23" w:rsidRPr="006B5A23" w:rsidRDefault="006B5A23" w:rsidP="006B5A2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5A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6B5A23" w:rsidRPr="006B5A23" w:rsidTr="006E73F9">
        <w:trPr>
          <w:trHeight w:val="490"/>
        </w:trPr>
        <w:tc>
          <w:tcPr>
            <w:tcW w:w="3685" w:type="pct"/>
            <w:vAlign w:val="center"/>
          </w:tcPr>
          <w:p w:rsidR="006B5A23" w:rsidRPr="006B5A23" w:rsidRDefault="006B5A23" w:rsidP="006B5A2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  <w:r w:rsidRPr="006B5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6B5A23" w:rsidRPr="006B5A23" w:rsidRDefault="008414D2" w:rsidP="006B5A2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152</w:t>
            </w:r>
          </w:p>
        </w:tc>
      </w:tr>
      <w:tr w:rsidR="006B5A23" w:rsidRPr="006B5A23" w:rsidTr="006E73F9">
        <w:trPr>
          <w:trHeight w:val="267"/>
        </w:trPr>
        <w:tc>
          <w:tcPr>
            <w:tcW w:w="3685" w:type="pct"/>
            <w:vAlign w:val="center"/>
          </w:tcPr>
          <w:p w:rsidR="006B5A23" w:rsidRPr="006B5A23" w:rsidRDefault="006B5A23" w:rsidP="006B5A2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6B5A23" w:rsidRPr="006B5A23" w:rsidRDefault="008414D2" w:rsidP="006B5A2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  <w:r w:rsidR="006B5A23" w:rsidRPr="006B5A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6B5A23" w:rsidRPr="006B5A23" w:rsidTr="006E73F9">
        <w:trPr>
          <w:trHeight w:val="331"/>
        </w:trPr>
        <w:tc>
          <w:tcPr>
            <w:tcW w:w="3685" w:type="pct"/>
            <w:vAlign w:val="center"/>
          </w:tcPr>
          <w:p w:rsidR="006B5A23" w:rsidRPr="006B5A23" w:rsidRDefault="006B5A23" w:rsidP="006B5A2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B5A2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 в форме, экзамена</w:t>
            </w:r>
          </w:p>
        </w:tc>
        <w:tc>
          <w:tcPr>
            <w:tcW w:w="1315" w:type="pct"/>
            <w:vAlign w:val="center"/>
          </w:tcPr>
          <w:p w:rsidR="006B5A23" w:rsidRPr="006B5A23" w:rsidRDefault="006B5A23" w:rsidP="006B5A2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6B5A23" w:rsidRPr="006B5A23" w:rsidRDefault="006B5A23" w:rsidP="006B5A2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Перечень изучаемых разделов</w:t>
      </w:r>
    </w:p>
    <w:p w:rsid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Язык и речь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63E7">
        <w:rPr>
          <w:rFonts w:ascii="Times New Roman" w:hAnsi="Times New Roman" w:cs="Times New Roman"/>
          <w:sz w:val="28"/>
          <w:szCs w:val="28"/>
        </w:rPr>
        <w:t>Функциональные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3E7">
        <w:rPr>
          <w:rFonts w:ascii="Times New Roman" w:hAnsi="Times New Roman" w:cs="Times New Roman"/>
          <w:sz w:val="28"/>
          <w:szCs w:val="28"/>
        </w:rPr>
        <w:t>стили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3E7">
        <w:rPr>
          <w:rFonts w:ascii="Times New Roman" w:hAnsi="Times New Roman" w:cs="Times New Roman"/>
          <w:sz w:val="28"/>
          <w:szCs w:val="28"/>
        </w:rPr>
        <w:t>речи.</w:t>
      </w:r>
    </w:p>
    <w:p w:rsidR="006B63E7" w:rsidRDefault="00A968C8" w:rsidP="00A968C8">
      <w:pPr>
        <w:jc w:val="both"/>
        <w:rPr>
          <w:rFonts w:ascii="Times New Roman" w:hAnsi="Times New Roman" w:cs="Times New Roman"/>
          <w:sz w:val="28"/>
          <w:szCs w:val="28"/>
        </w:rPr>
      </w:pPr>
      <w:r w:rsidRPr="00A968C8">
        <w:rPr>
          <w:rFonts w:ascii="Times New Roman" w:hAnsi="Times New Roman" w:cs="Times New Roman"/>
          <w:sz w:val="28"/>
          <w:szCs w:val="28"/>
        </w:rPr>
        <w:t>Слово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8C8">
        <w:rPr>
          <w:rFonts w:ascii="Times New Roman" w:hAnsi="Times New Roman" w:cs="Times New Roman"/>
          <w:sz w:val="28"/>
          <w:szCs w:val="28"/>
        </w:rPr>
        <w:t>лексической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8C8">
        <w:rPr>
          <w:rFonts w:ascii="Times New Roman" w:hAnsi="Times New Roman" w:cs="Times New Roman"/>
          <w:sz w:val="28"/>
          <w:szCs w:val="28"/>
        </w:rPr>
        <w:t>системе языка.</w:t>
      </w:r>
    </w:p>
    <w:p w:rsidR="00A968C8" w:rsidRDefault="00A968C8" w:rsidP="00A968C8">
      <w:pPr>
        <w:jc w:val="both"/>
        <w:rPr>
          <w:rFonts w:ascii="Times New Roman" w:hAnsi="Times New Roman" w:cs="Times New Roman"/>
          <w:sz w:val="28"/>
          <w:szCs w:val="28"/>
        </w:rPr>
      </w:pPr>
      <w:r w:rsidRPr="00A968C8">
        <w:rPr>
          <w:rFonts w:ascii="Times New Roman" w:hAnsi="Times New Roman" w:cs="Times New Roman"/>
          <w:sz w:val="28"/>
          <w:szCs w:val="28"/>
        </w:rPr>
        <w:t>Фонетические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8C8">
        <w:rPr>
          <w:rFonts w:ascii="Times New Roman" w:hAnsi="Times New Roman" w:cs="Times New Roman"/>
          <w:sz w:val="28"/>
          <w:szCs w:val="28"/>
        </w:rPr>
        <w:t>единицы</w:t>
      </w:r>
    </w:p>
    <w:p w:rsidR="00A968C8" w:rsidRDefault="00A968C8" w:rsidP="00A968C8">
      <w:pPr>
        <w:jc w:val="both"/>
        <w:rPr>
          <w:rFonts w:ascii="Times New Roman" w:hAnsi="Times New Roman" w:cs="Times New Roman"/>
          <w:sz w:val="28"/>
          <w:szCs w:val="28"/>
        </w:rPr>
      </w:pPr>
      <w:r w:rsidRPr="00A968C8">
        <w:rPr>
          <w:rFonts w:ascii="Times New Roman" w:hAnsi="Times New Roman" w:cs="Times New Roman"/>
          <w:sz w:val="28"/>
          <w:szCs w:val="28"/>
        </w:rPr>
        <w:t>Морфемика, словообразование, орфография.</w:t>
      </w:r>
    </w:p>
    <w:p w:rsidR="00A968C8" w:rsidRDefault="00A968C8" w:rsidP="00A968C8">
      <w:pPr>
        <w:jc w:val="both"/>
        <w:rPr>
          <w:rFonts w:ascii="Times New Roman" w:hAnsi="Times New Roman" w:cs="Times New Roman"/>
          <w:sz w:val="28"/>
          <w:szCs w:val="28"/>
        </w:rPr>
      </w:pPr>
      <w:r w:rsidRPr="00A968C8">
        <w:rPr>
          <w:rFonts w:ascii="Times New Roman" w:hAnsi="Times New Roman" w:cs="Times New Roman"/>
          <w:sz w:val="28"/>
          <w:szCs w:val="28"/>
        </w:rPr>
        <w:t>Морфология и орфография</w:t>
      </w:r>
    </w:p>
    <w:p w:rsidR="00A968C8" w:rsidRDefault="00A968C8" w:rsidP="00A968C8">
      <w:pPr>
        <w:jc w:val="both"/>
        <w:rPr>
          <w:rFonts w:ascii="Times New Roman" w:hAnsi="Times New Roman" w:cs="Times New Roman"/>
          <w:sz w:val="28"/>
          <w:szCs w:val="28"/>
        </w:rPr>
      </w:pPr>
      <w:r w:rsidRPr="00A968C8">
        <w:rPr>
          <w:rFonts w:ascii="Times New Roman" w:hAnsi="Times New Roman" w:cs="Times New Roman"/>
          <w:sz w:val="28"/>
          <w:szCs w:val="28"/>
        </w:rPr>
        <w:t>Синтаксис и пунктуация.</w:t>
      </w:r>
    </w:p>
    <w:p w:rsidR="006B5A23" w:rsidRPr="006B63E7" w:rsidRDefault="006B5A23" w:rsidP="00A96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преподаватель А.С. Савина</w:t>
      </w:r>
    </w:p>
    <w:sectPr w:rsidR="006B5A23" w:rsidRPr="006B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3206"/>
    <w:multiLevelType w:val="hybridMultilevel"/>
    <w:tmpl w:val="2A96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E4EFE"/>
    <w:multiLevelType w:val="hybridMultilevel"/>
    <w:tmpl w:val="7D58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E7"/>
    <w:rsid w:val="0029579E"/>
    <w:rsid w:val="005E4FFC"/>
    <w:rsid w:val="006B5A23"/>
    <w:rsid w:val="006B63E7"/>
    <w:rsid w:val="008414D2"/>
    <w:rsid w:val="00A968C8"/>
    <w:rsid w:val="00C5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1997"/>
  <w15:chartTrackingRefBased/>
  <w15:docId w15:val="{ACC5577E-37A4-4766-9B76-A71C1927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virus.metodist@bk.ru</cp:lastModifiedBy>
  <cp:revision>3</cp:revision>
  <dcterms:created xsi:type="dcterms:W3CDTF">2022-09-13T18:07:00Z</dcterms:created>
  <dcterms:modified xsi:type="dcterms:W3CDTF">2023-11-20T10:48:00Z</dcterms:modified>
</cp:coreProperties>
</file>